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936"/>
        <w:gridCol w:w="6237"/>
      </w:tblGrid>
      <w:tr w:rsidR="00641284" w:rsidRPr="007E609E" w:rsidTr="00BF2685">
        <w:tc>
          <w:tcPr>
            <w:tcW w:w="3936" w:type="dxa"/>
            <w:shd w:val="clear" w:color="auto" w:fill="BFBFBF"/>
          </w:tcPr>
          <w:p w:rsidR="00641284" w:rsidRPr="007E609E" w:rsidRDefault="0064128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:rsidR="00641284" w:rsidRPr="007E609E" w:rsidRDefault="0064128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val="en-US" w:eastAsia="ru-RU"/>
              </w:rPr>
            </w:pPr>
            <w:r w:rsidRPr="00CF79FD">
              <w:rPr>
                <w:rFonts w:ascii="Times New Roman" w:eastAsia="Times New Roman" w:hAnsi="Times New Roman" w:cs="Times New Roman"/>
                <w:sz w:val="36"/>
                <w:szCs w:val="36"/>
                <w:lang w:val="en-US" w:eastAsia="ru-RU"/>
              </w:rPr>
              <w:t>Ділова</w:t>
            </w:r>
            <w:r w:rsidR="00CA5A89">
              <w:rPr>
                <w:rFonts w:ascii="Times New Roman" w:eastAsia="Times New Roman" w:hAnsi="Times New Roman" w:cs="Times New Roman"/>
                <w:sz w:val="36"/>
                <w:szCs w:val="36"/>
                <w:lang w:val="en-US" w:eastAsia="ru-RU"/>
              </w:rPr>
              <w:t xml:space="preserve"> </w:t>
            </w:r>
            <w:r w:rsidRPr="00CF79FD">
              <w:rPr>
                <w:rFonts w:ascii="Times New Roman" w:eastAsia="Times New Roman" w:hAnsi="Times New Roman" w:cs="Times New Roman"/>
                <w:sz w:val="36"/>
                <w:szCs w:val="36"/>
                <w:lang w:val="en-US" w:eastAsia="ru-RU"/>
              </w:rPr>
              <w:t>гра в менеджменті</w:t>
            </w:r>
          </w:p>
        </w:tc>
      </w:tr>
      <w:tr w:rsidR="00641284" w:rsidRPr="007E609E" w:rsidTr="00BF2685">
        <w:trPr>
          <w:trHeight w:val="250"/>
        </w:trPr>
        <w:tc>
          <w:tcPr>
            <w:tcW w:w="3936" w:type="dxa"/>
          </w:tcPr>
          <w:p w:rsidR="00641284" w:rsidRPr="007E609E" w:rsidRDefault="0064128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Кафедра</w:t>
            </w:r>
          </w:p>
        </w:tc>
        <w:tc>
          <w:tcPr>
            <w:tcW w:w="6237" w:type="dxa"/>
          </w:tcPr>
          <w:p w:rsidR="00641284" w:rsidRPr="007E609E" w:rsidRDefault="0064128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Менеджменту, публічного управління та адміністрування</w:t>
            </w:r>
          </w:p>
        </w:tc>
      </w:tr>
      <w:tr w:rsidR="00641284" w:rsidRPr="007E609E" w:rsidTr="00BF2685">
        <w:trPr>
          <w:trHeight w:val="250"/>
        </w:trPr>
        <w:tc>
          <w:tcPr>
            <w:tcW w:w="3936" w:type="dxa"/>
          </w:tcPr>
          <w:p w:rsidR="00641284" w:rsidRPr="007E609E" w:rsidRDefault="0064128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6237" w:type="dxa"/>
          </w:tcPr>
          <w:p w:rsidR="00641284" w:rsidRPr="007E609E" w:rsidRDefault="0064128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 управління і технологій</w:t>
            </w:r>
          </w:p>
        </w:tc>
      </w:tr>
      <w:tr w:rsidR="00641284" w:rsidRPr="007E609E" w:rsidTr="00BF2685">
        <w:trPr>
          <w:trHeight w:val="268"/>
        </w:trPr>
        <w:tc>
          <w:tcPr>
            <w:tcW w:w="3936" w:type="dxa"/>
          </w:tcPr>
          <w:p w:rsidR="00641284" w:rsidRPr="007E609E" w:rsidRDefault="0064128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Рівень ВО </w:t>
            </w:r>
          </w:p>
        </w:tc>
        <w:tc>
          <w:tcPr>
            <w:tcW w:w="6237" w:type="dxa"/>
          </w:tcPr>
          <w:p w:rsidR="00641284" w:rsidRPr="007E609E" w:rsidRDefault="0064128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Другий </w:t>
            </w: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магісте</w:t>
            </w: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рський) </w:t>
            </w:r>
          </w:p>
        </w:tc>
      </w:tr>
      <w:tr w:rsidR="00641284" w:rsidRPr="007E609E" w:rsidTr="00BF2685">
        <w:tc>
          <w:tcPr>
            <w:tcW w:w="3936" w:type="dxa"/>
          </w:tcPr>
          <w:p w:rsidR="00641284" w:rsidRPr="007E609E" w:rsidRDefault="0064128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6237" w:type="dxa"/>
          </w:tcPr>
          <w:p w:rsidR="00641284" w:rsidRPr="007E609E" w:rsidRDefault="0064128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1284" w:rsidRPr="007E609E" w:rsidTr="00BF2685">
        <w:tc>
          <w:tcPr>
            <w:tcW w:w="3936" w:type="dxa"/>
          </w:tcPr>
          <w:p w:rsidR="00641284" w:rsidRPr="007E609E" w:rsidRDefault="0064128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Теми дисципліни</w:t>
            </w:r>
          </w:p>
        </w:tc>
        <w:tc>
          <w:tcPr>
            <w:tcW w:w="6237" w:type="dxa"/>
          </w:tcPr>
          <w:p w:rsidR="00641284" w:rsidRDefault="0064128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EF0">
              <w:rPr>
                <w:rFonts w:ascii="Times New Roman" w:eastAsia="Times New Roman" w:hAnsi="Times New Roman" w:cs="Times New Roman"/>
                <w:lang w:eastAsia="ru-RU"/>
              </w:rPr>
              <w:t xml:space="preserve">Тема 1. </w:t>
            </w:r>
            <w:r w:rsidRPr="00A94603">
              <w:rPr>
                <w:rFonts w:ascii="Times New Roman" w:eastAsia="Times New Roman" w:hAnsi="Times New Roman" w:cs="Times New Roman"/>
                <w:lang w:eastAsia="ru-RU"/>
              </w:rPr>
              <w:t>Історія виникнення ділових ігор</w:t>
            </w:r>
          </w:p>
          <w:p w:rsidR="00641284" w:rsidRPr="00A94603" w:rsidRDefault="0064128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EF0">
              <w:rPr>
                <w:rFonts w:ascii="Times New Roman" w:eastAsia="Times New Roman" w:hAnsi="Times New Roman" w:cs="Times New Roman"/>
                <w:lang w:eastAsia="ru-RU"/>
              </w:rPr>
              <w:t>Тема2.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Сучасний досвід підготовки менеджерів для </w:t>
            </w:r>
            <w:r w:rsidRPr="00A94603">
              <w:rPr>
                <w:rFonts w:ascii="Times New Roman" w:eastAsia="Times New Roman" w:hAnsi="Times New Roman" w:cs="Times New Roman"/>
                <w:lang w:eastAsia="ru-RU"/>
              </w:rPr>
              <w:t>бізнесу з</w:t>
            </w:r>
          </w:p>
          <w:p w:rsidR="00641284" w:rsidRPr="00D40EF0" w:rsidRDefault="0064128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використанням </w:t>
            </w:r>
            <w:r w:rsidRPr="00A94603">
              <w:rPr>
                <w:rFonts w:ascii="Times New Roman" w:eastAsia="Times New Roman" w:hAnsi="Times New Roman" w:cs="Times New Roman"/>
                <w:lang w:eastAsia="ru-RU"/>
              </w:rPr>
              <w:t>міжнародного досвіду</w:t>
            </w:r>
          </w:p>
          <w:p w:rsidR="00641284" w:rsidRDefault="0064128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EF0">
              <w:rPr>
                <w:rFonts w:ascii="Times New Roman" w:eastAsia="Times New Roman" w:hAnsi="Times New Roman" w:cs="Times New Roman"/>
                <w:lang w:eastAsia="ru-RU"/>
              </w:rPr>
              <w:t xml:space="preserve">Тема 3. </w:t>
            </w:r>
            <w:r w:rsidRPr="00A94603">
              <w:rPr>
                <w:rFonts w:ascii="Times New Roman" w:eastAsia="Times New Roman" w:hAnsi="Times New Roman" w:cs="Times New Roman"/>
                <w:lang w:eastAsia="ru-RU"/>
              </w:rPr>
              <w:t>Призначення та мета ділової гри.</w:t>
            </w:r>
            <w:r w:rsidR="00CA5A89" w:rsidRPr="00CA5A89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r w:rsidRPr="00894C1B">
              <w:rPr>
                <w:rFonts w:ascii="Times New Roman" w:eastAsia="Times New Roman" w:hAnsi="Times New Roman" w:cs="Times New Roman"/>
                <w:lang w:eastAsia="ru-RU"/>
              </w:rPr>
              <w:t>Принципи побудови і проведення ділових ігор</w:t>
            </w:r>
          </w:p>
          <w:p w:rsidR="00641284" w:rsidRDefault="0064128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03A">
              <w:rPr>
                <w:rFonts w:ascii="Times New Roman" w:eastAsia="Times New Roman" w:hAnsi="Times New Roman" w:cs="Times New Roman"/>
                <w:lang w:eastAsia="ru-RU"/>
              </w:rPr>
              <w:t xml:space="preserve">Тема 4. </w:t>
            </w:r>
            <w:r w:rsidRPr="00A94603">
              <w:rPr>
                <w:rFonts w:ascii="Times New Roman" w:eastAsia="Times New Roman" w:hAnsi="Times New Roman" w:cs="Times New Roman"/>
                <w:lang w:eastAsia="ru-RU"/>
              </w:rPr>
              <w:t>Психо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логічні особливості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міжособових</w:t>
            </w:r>
            <w:proofErr w:type="spellEnd"/>
            <w:r w:rsidR="00CA5A89" w:rsidRPr="00CA5A89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r w:rsidRPr="00A94603">
              <w:rPr>
                <w:rFonts w:ascii="Times New Roman" w:eastAsia="Times New Roman" w:hAnsi="Times New Roman" w:cs="Times New Roman"/>
                <w:lang w:eastAsia="ru-RU"/>
              </w:rPr>
              <w:t>комунікаці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="00CA5A89" w:rsidRPr="00CA5A89">
              <w:rPr>
                <w:rFonts w:ascii="Times New Roman" w:eastAsia="Times New Roman" w:hAnsi="Times New Roman" w:cs="Times New Roman"/>
                <w:lang w:val="ru-RU" w:eastAsia="ru-RU"/>
              </w:rPr>
              <w:t>/</w:t>
            </w:r>
            <w:r w:rsidRPr="00A94603">
              <w:rPr>
                <w:rFonts w:ascii="Times New Roman" w:eastAsia="Times New Roman" w:hAnsi="Times New Roman" w:cs="Times New Roman"/>
                <w:lang w:eastAsia="ru-RU"/>
              </w:rPr>
              <w:t>Форми вербального спілкування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A94603">
              <w:rPr>
                <w:rFonts w:ascii="Times New Roman" w:eastAsia="Times New Roman" w:hAnsi="Times New Roman" w:cs="Times New Roman"/>
                <w:lang w:eastAsia="ru-RU"/>
              </w:rPr>
              <w:t>Культура спілкування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A94603">
              <w:rPr>
                <w:rFonts w:ascii="Times New Roman" w:eastAsia="Times New Roman" w:hAnsi="Times New Roman" w:cs="Times New Roman"/>
                <w:lang w:eastAsia="ru-RU"/>
              </w:rPr>
              <w:t>Невербальна комунікація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CA5A8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A94603">
              <w:rPr>
                <w:rFonts w:ascii="Times New Roman" w:eastAsia="Times New Roman" w:hAnsi="Times New Roman" w:cs="Times New Roman"/>
                <w:lang w:eastAsia="ru-RU"/>
              </w:rPr>
              <w:t>Ділові переговори і ділова бесіда</w:t>
            </w:r>
          </w:p>
          <w:p w:rsidR="00641284" w:rsidRPr="00DF403A" w:rsidRDefault="0064128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03A">
              <w:rPr>
                <w:rFonts w:ascii="Times New Roman" w:eastAsia="Times New Roman" w:hAnsi="Times New Roman" w:cs="Times New Roman"/>
                <w:lang w:eastAsia="ru-RU"/>
              </w:rPr>
              <w:t xml:space="preserve">Тема 5.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Планування та управління </w:t>
            </w:r>
            <w:r w:rsidRPr="00A94603">
              <w:rPr>
                <w:rFonts w:ascii="Times New Roman" w:eastAsia="Times New Roman" w:hAnsi="Times New Roman" w:cs="Times New Roman"/>
                <w:lang w:eastAsia="ru-RU"/>
              </w:rPr>
              <w:t>кар’єрою.</w:t>
            </w:r>
          </w:p>
          <w:p w:rsidR="00641284" w:rsidRDefault="0064128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03A">
              <w:rPr>
                <w:rFonts w:ascii="Times New Roman" w:eastAsia="Times New Roman" w:hAnsi="Times New Roman" w:cs="Times New Roman"/>
                <w:lang w:eastAsia="ru-RU"/>
              </w:rPr>
              <w:t xml:space="preserve">Тема 6. </w:t>
            </w:r>
            <w:r w:rsidRPr="00A94603">
              <w:rPr>
                <w:rFonts w:ascii="Times New Roman" w:eastAsia="Times New Roman" w:hAnsi="Times New Roman" w:cs="Times New Roman"/>
                <w:lang w:eastAsia="ru-RU"/>
              </w:rPr>
              <w:t xml:space="preserve">Ділова гра «Виробнича програма»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Ділова гра </w:t>
            </w:r>
            <w:r w:rsidRPr="00A94603">
              <w:rPr>
                <w:rFonts w:ascii="Times New Roman" w:eastAsia="Times New Roman" w:hAnsi="Times New Roman" w:cs="Times New Roman"/>
                <w:lang w:eastAsia="ru-RU"/>
              </w:rPr>
              <w:t>«Структура управління»</w:t>
            </w:r>
          </w:p>
          <w:p w:rsidR="00641284" w:rsidRPr="00DF3B6C" w:rsidRDefault="0064128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03A">
              <w:rPr>
                <w:rFonts w:ascii="Times New Roman" w:eastAsia="Times New Roman" w:hAnsi="Times New Roman" w:cs="Times New Roman"/>
                <w:lang w:eastAsia="ru-RU"/>
              </w:rPr>
              <w:t xml:space="preserve">Тема 7. </w:t>
            </w:r>
            <w:r w:rsidRPr="00894C1B">
              <w:rPr>
                <w:rFonts w:ascii="Times New Roman" w:eastAsia="Times New Roman" w:hAnsi="Times New Roman" w:cs="Times New Roman"/>
                <w:lang w:eastAsia="ru-RU"/>
              </w:rPr>
              <w:t>Сценарій ділової гри з елементами тренінгу</w:t>
            </w:r>
          </w:p>
        </w:tc>
      </w:tr>
      <w:tr w:rsidR="00641284" w:rsidRPr="007E609E" w:rsidTr="00BF2685">
        <w:tc>
          <w:tcPr>
            <w:tcW w:w="3936" w:type="dxa"/>
          </w:tcPr>
          <w:p w:rsidR="00641284" w:rsidRPr="007E609E" w:rsidRDefault="0064128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641284" w:rsidRPr="00CF79FD" w:rsidRDefault="00641284" w:rsidP="00BF2685">
            <w:pPr>
              <w:tabs>
                <w:tab w:val="left" w:pos="1140"/>
              </w:tabs>
              <w:spacing w:after="0" w:line="234" w:lineRule="auto"/>
              <w:ind w:right="60"/>
              <w:rPr>
                <w:rFonts w:ascii="TimesNewRomanPS-ItalicMT" w:hAnsi="TimesNewRomanPS-ItalicMT"/>
                <w:color w:val="000000"/>
                <w:szCs w:val="28"/>
              </w:rPr>
            </w:pPr>
            <w:r w:rsidRPr="001A5E12">
              <w:rPr>
                <w:rFonts w:ascii="TimesNewRomanPS-ItalicMT" w:hAnsi="TimesNewRomanPS-ItalicMT"/>
                <w:color w:val="000000"/>
                <w:szCs w:val="28"/>
              </w:rPr>
              <w:t xml:space="preserve">Дисципліну </w:t>
            </w:r>
            <w:r>
              <w:rPr>
                <w:rFonts w:ascii="TimesNewRomanPS-ItalicMT" w:hAnsi="TimesNewRomanPS-ItalicMT"/>
                <w:color w:val="000000"/>
                <w:szCs w:val="28"/>
              </w:rPr>
              <w:t>треба</w:t>
            </w:r>
            <w:r w:rsidRPr="001A5E12">
              <w:rPr>
                <w:rFonts w:ascii="TimesNewRomanPS-ItalicMT" w:hAnsi="TimesNewRomanPS-ItalicMT"/>
                <w:color w:val="000000"/>
                <w:szCs w:val="28"/>
              </w:rPr>
              <w:t xml:space="preserve"> вивчити, </w:t>
            </w:r>
            <w:r>
              <w:rPr>
                <w:rFonts w:ascii="TimesNewRomanPS-ItalicMT" w:hAnsi="TimesNewRomanPS-ItalicMT"/>
                <w:color w:val="000000"/>
                <w:szCs w:val="28"/>
              </w:rPr>
              <w:t xml:space="preserve">щоб навчитись </w:t>
            </w:r>
            <w:r w:rsidRPr="00CF79FD">
              <w:rPr>
                <w:rFonts w:ascii="TimesNewRomanPS-ItalicMT" w:hAnsi="TimesNewRomanPS-ItalicMT"/>
                <w:color w:val="000000"/>
                <w:szCs w:val="28"/>
              </w:rPr>
              <w:t>аналізувати різні аспекти соціального та людського капіталу:</w:t>
            </w:r>
          </w:p>
          <w:p w:rsidR="00641284" w:rsidRPr="00CF79FD" w:rsidRDefault="00641284" w:rsidP="00BF2685">
            <w:pPr>
              <w:tabs>
                <w:tab w:val="left" w:pos="1140"/>
              </w:tabs>
              <w:spacing w:after="0" w:line="234" w:lineRule="auto"/>
              <w:ind w:right="60"/>
              <w:rPr>
                <w:rFonts w:ascii="TimesNewRomanPS-ItalicMT" w:hAnsi="TimesNewRomanPS-ItalicMT"/>
                <w:color w:val="000000"/>
                <w:szCs w:val="28"/>
              </w:rPr>
            </w:pPr>
            <w:r w:rsidRPr="00CF79FD">
              <w:rPr>
                <w:rFonts w:ascii="TimesNewRomanPS-ItalicMT" w:hAnsi="TimesNewRomanPS-ItalicMT"/>
                <w:color w:val="000000"/>
                <w:szCs w:val="28"/>
              </w:rPr>
              <w:t xml:space="preserve">планування та управління кар’єрою, якість життя </w:t>
            </w:r>
            <w:r>
              <w:rPr>
                <w:rFonts w:ascii="TimesNewRomanPS-ItalicMT" w:hAnsi="TimesNewRomanPS-ItalicMT"/>
                <w:color w:val="000000"/>
                <w:szCs w:val="28"/>
              </w:rPr>
              <w:t xml:space="preserve">та значення освіти у формуванні </w:t>
            </w:r>
            <w:r w:rsidRPr="00CF79FD">
              <w:rPr>
                <w:rFonts w:ascii="TimesNewRomanPS-ItalicMT" w:hAnsi="TimesNewRomanPS-ItalicMT"/>
                <w:color w:val="000000"/>
                <w:szCs w:val="28"/>
              </w:rPr>
              <w:t>людського капіталу; професійно оцінювати ефективність здійснення інвестицій в</w:t>
            </w:r>
          </w:p>
          <w:p w:rsidR="00641284" w:rsidRPr="00CF79FD" w:rsidRDefault="00641284" w:rsidP="00BF2685">
            <w:pPr>
              <w:tabs>
                <w:tab w:val="left" w:pos="1140"/>
              </w:tabs>
              <w:spacing w:after="0" w:line="234" w:lineRule="auto"/>
              <w:ind w:right="60"/>
              <w:rPr>
                <w:rFonts w:ascii="TimesNewRomanPS-ItalicMT" w:hAnsi="TimesNewRomanPS-ItalicMT"/>
                <w:color w:val="000000"/>
                <w:szCs w:val="28"/>
              </w:rPr>
            </w:pPr>
            <w:r w:rsidRPr="00CF79FD">
              <w:rPr>
                <w:rFonts w:ascii="TimesNewRomanPS-ItalicMT" w:hAnsi="TimesNewRomanPS-ItalicMT"/>
                <w:color w:val="000000"/>
                <w:szCs w:val="28"/>
              </w:rPr>
              <w:t xml:space="preserve">людський капітал; здійснювати економічний </w:t>
            </w:r>
            <w:r>
              <w:rPr>
                <w:rFonts w:ascii="TimesNewRomanPS-ItalicMT" w:hAnsi="TimesNewRomanPS-ItalicMT"/>
                <w:color w:val="000000"/>
                <w:szCs w:val="28"/>
              </w:rPr>
              <w:t xml:space="preserve">аналіз та прогнозувати ситуацію </w:t>
            </w:r>
            <w:r w:rsidRPr="00CF79FD">
              <w:rPr>
                <w:rFonts w:ascii="TimesNewRomanPS-ItalicMT" w:hAnsi="TimesNewRomanPS-ItalicMT"/>
                <w:color w:val="000000"/>
                <w:szCs w:val="28"/>
              </w:rPr>
              <w:t>щ</w:t>
            </w:r>
            <w:r>
              <w:rPr>
                <w:rFonts w:ascii="TimesNewRomanPS-ItalicMT" w:hAnsi="TimesNewRomanPS-ItalicMT"/>
                <w:color w:val="000000"/>
                <w:szCs w:val="28"/>
              </w:rPr>
              <w:t xml:space="preserve">одо індексу людського розвитку, </w:t>
            </w:r>
            <w:r w:rsidRPr="00CF79FD">
              <w:rPr>
                <w:rFonts w:ascii="TimesNewRomanPS-ItalicMT" w:hAnsi="TimesNewRomanPS-ItalicMT"/>
                <w:color w:val="000000"/>
                <w:szCs w:val="28"/>
              </w:rPr>
              <w:t>мис</w:t>
            </w:r>
            <w:r>
              <w:rPr>
                <w:rFonts w:ascii="TimesNewRomanPS-ItalicMT" w:hAnsi="TimesNewRomanPS-ItalicMT"/>
                <w:color w:val="000000"/>
                <w:szCs w:val="28"/>
              </w:rPr>
              <w:t xml:space="preserve">лити, проявляти творчий підхід, </w:t>
            </w:r>
            <w:r w:rsidRPr="00CF79FD">
              <w:rPr>
                <w:rFonts w:ascii="TimesNewRomanPS-ItalicMT" w:hAnsi="TimesNewRomanPS-ItalicMT"/>
                <w:color w:val="000000"/>
                <w:szCs w:val="28"/>
              </w:rPr>
              <w:t>застосовувати передовий досвід та активні методи в процесі прийняття управлінських рішень</w:t>
            </w:r>
          </w:p>
        </w:tc>
      </w:tr>
      <w:tr w:rsidR="00641284" w:rsidRPr="007E609E" w:rsidTr="00BF2685">
        <w:tc>
          <w:tcPr>
            <w:tcW w:w="3936" w:type="dxa"/>
          </w:tcPr>
          <w:p w:rsidR="00641284" w:rsidRPr="002B4560" w:rsidRDefault="0064128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Семестровий контроль</w:t>
            </w:r>
          </w:p>
        </w:tc>
        <w:tc>
          <w:tcPr>
            <w:tcW w:w="6237" w:type="dxa"/>
          </w:tcPr>
          <w:p w:rsidR="00641284" w:rsidRPr="002B4560" w:rsidRDefault="0064128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залік</w:t>
            </w:r>
          </w:p>
        </w:tc>
      </w:tr>
    </w:tbl>
    <w:p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41284"/>
    <w:rsid w:val="001071E2"/>
    <w:rsid w:val="00127C3B"/>
    <w:rsid w:val="001A3AFF"/>
    <w:rsid w:val="002178AE"/>
    <w:rsid w:val="002B4560"/>
    <w:rsid w:val="00641284"/>
    <w:rsid w:val="00690FA1"/>
    <w:rsid w:val="006E188C"/>
    <w:rsid w:val="007A6795"/>
    <w:rsid w:val="00CA5A89"/>
    <w:rsid w:val="00E21459"/>
    <w:rsid w:val="00EE3CBA"/>
    <w:rsid w:val="00F46CFE"/>
    <w:rsid w:val="00FF6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284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838</Words>
  <Characters>479</Characters>
  <Application>Microsoft Office Word</Application>
  <DocSecurity>0</DocSecurity>
  <Lines>3</Lines>
  <Paragraphs>2</Paragraphs>
  <ScaleCrop>false</ScaleCrop>
  <Company>MultiDVD Team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2020-04-02T19:46:00Z</dcterms:created>
  <dcterms:modified xsi:type="dcterms:W3CDTF">2020-04-16T11:33:00Z</dcterms:modified>
</cp:coreProperties>
</file>